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CellSpacing w:w="0" w:type="auto"/>
        <w:tblInd w:w="-43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1"/>
        <w:gridCol w:w="3391"/>
        <w:gridCol w:w="6173"/>
      </w:tblGrid>
      <w:tr w:rsidR="006D259A" w:rsidRPr="006D259A" w:rsidTr="006D259A">
        <w:trPr>
          <w:trHeight w:val="30"/>
          <w:tblCellSpacing w:w="0" w:type="auto"/>
        </w:trPr>
        <w:tc>
          <w:tcPr>
            <w:tcW w:w="1006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EE5D77" w:rsidRDefault="006D259A" w:rsidP="004D2AC9">
            <w:pPr>
              <w:spacing w:after="20"/>
              <w:ind w:left="20"/>
              <w:jc w:val="both"/>
              <w:rPr>
                <w:b/>
                <w:sz w:val="28"/>
                <w:szCs w:val="28"/>
              </w:rPr>
            </w:pPr>
            <w:bookmarkStart w:id="0" w:name="_GoBack"/>
            <w:r w:rsidRPr="00EE5D77">
              <w:rPr>
                <w:b/>
                <w:color w:val="000000"/>
                <w:sz w:val="28"/>
                <w:szCs w:val="28"/>
              </w:rPr>
              <w:t>"</w:t>
            </w:r>
            <w:proofErr w:type="spellStart"/>
            <w:r w:rsidRPr="00EE5D77">
              <w:rPr>
                <w:b/>
                <w:color w:val="000000"/>
                <w:sz w:val="28"/>
                <w:szCs w:val="28"/>
              </w:rPr>
              <w:t>Техникалық</w:t>
            </w:r>
            <w:proofErr w:type="spellEnd"/>
            <w:r w:rsidRPr="00EE5D7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5D77">
              <w:rPr>
                <w:b/>
                <w:color w:val="000000"/>
                <w:sz w:val="28"/>
                <w:szCs w:val="28"/>
              </w:rPr>
              <w:t>және</w:t>
            </w:r>
            <w:proofErr w:type="spellEnd"/>
            <w:r w:rsidRPr="00EE5D7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5D77">
              <w:rPr>
                <w:b/>
                <w:color w:val="000000"/>
                <w:sz w:val="28"/>
                <w:szCs w:val="28"/>
              </w:rPr>
              <w:t>кәсіптік</w:t>
            </w:r>
            <w:proofErr w:type="spellEnd"/>
            <w:r w:rsidRPr="00EE5D7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5D77">
              <w:rPr>
                <w:b/>
                <w:color w:val="000000"/>
                <w:sz w:val="28"/>
                <w:szCs w:val="28"/>
              </w:rPr>
              <w:t>білім</w:t>
            </w:r>
            <w:proofErr w:type="spellEnd"/>
            <w:r w:rsidRPr="00EE5D7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5D77">
              <w:rPr>
                <w:b/>
                <w:color w:val="000000"/>
                <w:sz w:val="28"/>
                <w:szCs w:val="28"/>
              </w:rPr>
              <w:t>беру</w:t>
            </w:r>
            <w:proofErr w:type="spellEnd"/>
            <w:r w:rsidRPr="00EE5D7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5D77">
              <w:rPr>
                <w:b/>
                <w:color w:val="000000"/>
                <w:sz w:val="28"/>
                <w:szCs w:val="28"/>
              </w:rPr>
              <w:t>ұйымдарындағы</w:t>
            </w:r>
            <w:proofErr w:type="spellEnd"/>
            <w:r w:rsidRPr="00EE5D7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5D77">
              <w:rPr>
                <w:b/>
                <w:color w:val="000000"/>
                <w:sz w:val="28"/>
                <w:szCs w:val="28"/>
              </w:rPr>
              <w:t>білім</w:t>
            </w:r>
            <w:proofErr w:type="spellEnd"/>
            <w:r w:rsidRPr="00EE5D7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5D77">
              <w:rPr>
                <w:b/>
                <w:color w:val="000000"/>
                <w:sz w:val="28"/>
                <w:szCs w:val="28"/>
              </w:rPr>
              <w:t>алушыларға</w:t>
            </w:r>
            <w:proofErr w:type="spellEnd"/>
            <w:r w:rsidRPr="00EE5D7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5D77">
              <w:rPr>
                <w:b/>
                <w:color w:val="000000"/>
                <w:sz w:val="28"/>
                <w:szCs w:val="28"/>
              </w:rPr>
              <w:t>жатақхана</w:t>
            </w:r>
            <w:proofErr w:type="spellEnd"/>
            <w:r w:rsidRPr="00EE5D7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5D77">
              <w:rPr>
                <w:b/>
                <w:color w:val="000000"/>
                <w:sz w:val="28"/>
                <w:szCs w:val="28"/>
              </w:rPr>
              <w:t>беру</w:t>
            </w:r>
            <w:proofErr w:type="spellEnd"/>
            <w:r w:rsidRPr="00EE5D77">
              <w:rPr>
                <w:b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E5D77">
              <w:rPr>
                <w:b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E5D7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5D77">
              <w:rPr>
                <w:b/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E5D7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5D77">
              <w:rPr>
                <w:b/>
                <w:color w:val="000000"/>
                <w:sz w:val="28"/>
                <w:szCs w:val="28"/>
              </w:rPr>
              <w:t>қызмет</w:t>
            </w:r>
            <w:proofErr w:type="spellEnd"/>
            <w:r w:rsidRPr="00EE5D7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5D77">
              <w:rPr>
                <w:b/>
                <w:color w:val="000000"/>
                <w:sz w:val="28"/>
                <w:szCs w:val="28"/>
              </w:rPr>
              <w:t>стандарты</w:t>
            </w:r>
            <w:bookmarkEnd w:id="0"/>
            <w:proofErr w:type="spellEnd"/>
          </w:p>
        </w:tc>
      </w:tr>
      <w:tr w:rsidR="006D259A" w:rsidRPr="006D259A" w:rsidTr="006D259A">
        <w:trPr>
          <w:trHeight w:val="30"/>
          <w:tblCellSpacing w:w="0" w:type="auto"/>
        </w:trPr>
        <w:tc>
          <w:tcPr>
            <w:tcW w:w="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6D259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берушінің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6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Техникалық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кәсіптік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ұйымдары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D259A" w:rsidRPr="006D259A" w:rsidTr="006D259A">
        <w:trPr>
          <w:trHeight w:val="30"/>
          <w:tblCellSpacing w:w="0" w:type="auto"/>
        </w:trPr>
        <w:tc>
          <w:tcPr>
            <w:tcW w:w="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6D259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тәсілдері</w:t>
            </w:r>
            <w:proofErr w:type="spellEnd"/>
          </w:p>
        </w:tc>
        <w:tc>
          <w:tcPr>
            <w:tcW w:w="6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6D259A">
              <w:rPr>
                <w:color w:val="000000"/>
                <w:sz w:val="28"/>
                <w:szCs w:val="28"/>
              </w:rPr>
              <w:t>Өтінішті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қабылдау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нәтижесін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беру</w:t>
            </w:r>
            <w:proofErr w:type="spellEnd"/>
            <w:proofErr w:type="gramStart"/>
            <w:r w:rsidRPr="006D259A">
              <w:rPr>
                <w:color w:val="000000"/>
                <w:sz w:val="28"/>
                <w:szCs w:val="28"/>
              </w:rPr>
              <w:t>:</w:t>
            </w:r>
            <w:proofErr w:type="gramEnd"/>
            <w:r w:rsidRPr="006D259A">
              <w:rPr>
                <w:sz w:val="28"/>
                <w:szCs w:val="28"/>
              </w:rPr>
              <w:br/>
            </w:r>
            <w:r w:rsidRPr="006D259A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Техникалық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кәсіптік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ұйымдары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>;</w:t>
            </w:r>
            <w:r w:rsidRPr="006D259A">
              <w:rPr>
                <w:sz w:val="28"/>
                <w:szCs w:val="28"/>
              </w:rPr>
              <w:br/>
            </w:r>
            <w:r w:rsidRPr="006D259A">
              <w:rPr>
                <w:color w:val="000000"/>
                <w:sz w:val="28"/>
                <w:szCs w:val="28"/>
              </w:rPr>
              <w:t>2) www.egov.kz "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үкімет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веб-порталы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бұдан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әрі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портал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жүзеге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асырылады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>.</w:t>
            </w:r>
          </w:p>
        </w:tc>
      </w:tr>
      <w:tr w:rsidR="006D259A" w:rsidRPr="006D259A" w:rsidTr="006D259A">
        <w:trPr>
          <w:trHeight w:val="30"/>
          <w:tblCellSpacing w:w="0" w:type="auto"/>
        </w:trPr>
        <w:tc>
          <w:tcPr>
            <w:tcW w:w="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6D259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мерзімдері</w:t>
            </w:r>
            <w:proofErr w:type="spellEnd"/>
          </w:p>
        </w:tc>
        <w:tc>
          <w:tcPr>
            <w:tcW w:w="6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мерзімі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– </w:t>
            </w:r>
            <w:proofErr w:type="gramStart"/>
            <w:r w:rsidRPr="006D259A">
              <w:rPr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жұмыс</w:t>
            </w:r>
            <w:proofErr w:type="spellEnd"/>
            <w:proofErr w:type="gram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күні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. </w:t>
            </w:r>
          </w:p>
        </w:tc>
      </w:tr>
      <w:tr w:rsidR="006D259A" w:rsidRPr="006D259A" w:rsidTr="006D259A">
        <w:trPr>
          <w:trHeight w:val="30"/>
          <w:tblCellSpacing w:w="0" w:type="auto"/>
        </w:trPr>
        <w:tc>
          <w:tcPr>
            <w:tcW w:w="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6D259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нысаны</w:t>
            </w:r>
            <w:proofErr w:type="spellEnd"/>
          </w:p>
        </w:tc>
        <w:tc>
          <w:tcPr>
            <w:tcW w:w="6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6D259A">
              <w:rPr>
                <w:color w:val="000000"/>
                <w:sz w:val="28"/>
                <w:szCs w:val="28"/>
              </w:rPr>
              <w:t>Электронды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қағаз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түрінде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>.</w:t>
            </w:r>
          </w:p>
        </w:tc>
      </w:tr>
      <w:tr w:rsidR="006D259A" w:rsidRPr="006D259A" w:rsidTr="006D259A">
        <w:trPr>
          <w:trHeight w:val="30"/>
          <w:tblCellSpacing w:w="0" w:type="auto"/>
        </w:trPr>
        <w:tc>
          <w:tcPr>
            <w:tcW w:w="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6D259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нәтижесі</w:t>
            </w:r>
            <w:proofErr w:type="spellEnd"/>
          </w:p>
        </w:tc>
        <w:tc>
          <w:tcPr>
            <w:tcW w:w="6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6D259A">
              <w:rPr>
                <w:color w:val="000000"/>
                <w:sz w:val="28"/>
                <w:szCs w:val="28"/>
              </w:rPr>
              <w:t>Осы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Қағидаларға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6-қосымшаға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нысан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техникалық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кәсіптік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ұйымдарында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алушыларға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жатақхана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жолдама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не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дәлелді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бас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тарту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>.</w:t>
            </w:r>
            <w:r w:rsidRPr="006D259A">
              <w:rPr>
                <w:sz w:val="28"/>
                <w:szCs w:val="28"/>
              </w:rPr>
              <w:br/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нәтижесін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ұсыну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нысаны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электронды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қағаз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түрінде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>.</w:t>
            </w:r>
            <w:r w:rsidRPr="006D259A">
              <w:rPr>
                <w:sz w:val="28"/>
                <w:szCs w:val="28"/>
              </w:rPr>
              <w:br/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көрсетілген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мерзімде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нәтижесін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алуға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өтініш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білдірмеген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жағдайда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беруші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оларды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алғанға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дейін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қабылдау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орны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сақтауды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қамтамасыз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етеді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>.</w:t>
            </w:r>
          </w:p>
        </w:tc>
      </w:tr>
      <w:tr w:rsidR="006D259A" w:rsidRPr="006D259A" w:rsidTr="006D259A">
        <w:trPr>
          <w:trHeight w:val="30"/>
          <w:tblCellSpacing w:w="0" w:type="auto"/>
        </w:trPr>
        <w:tc>
          <w:tcPr>
            <w:tcW w:w="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6D259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кезінде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алушыдан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алынатын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төлем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мөлшері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Заңында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көзделген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жағдайларда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оны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тәсілдері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6D259A">
              <w:rPr>
                <w:color w:val="000000"/>
                <w:sz w:val="28"/>
                <w:szCs w:val="28"/>
              </w:rPr>
              <w:t>Тегін</w:t>
            </w:r>
            <w:proofErr w:type="spellEnd"/>
          </w:p>
        </w:tc>
      </w:tr>
      <w:tr w:rsidR="006D259A" w:rsidRPr="006D259A" w:rsidTr="006D259A">
        <w:trPr>
          <w:trHeight w:val="30"/>
          <w:tblCellSpacing w:w="0" w:type="auto"/>
        </w:trPr>
        <w:tc>
          <w:tcPr>
            <w:tcW w:w="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6D259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6D259A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істеу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кестесі</w:t>
            </w:r>
            <w:proofErr w:type="spellEnd"/>
          </w:p>
        </w:tc>
        <w:tc>
          <w:tcPr>
            <w:tcW w:w="6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6D259A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Техникалық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кәсіптік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ұйымдары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2015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жылғы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23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қарашадағы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Еңбек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кодексіне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бұдан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әрі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Кодекс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демалыс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мереке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күндерін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қоспағанда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белгіленген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кестесіне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дүйсенбі-жұма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lastRenderedPageBreak/>
              <w:t>аралығында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сағат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13.00-ден 14.30-ға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дейінгі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түскі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үзіліспен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сағат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9.00-ден 18.30-ға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дейін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>.</w:t>
            </w:r>
            <w:r w:rsidRPr="006D259A">
              <w:rPr>
                <w:sz w:val="28"/>
                <w:szCs w:val="28"/>
              </w:rPr>
              <w:br/>
            </w:r>
            <w:r w:rsidRPr="006D259A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proofErr w:type="gramStart"/>
            <w:r w:rsidRPr="006D259A">
              <w:rPr>
                <w:color w:val="000000"/>
                <w:sz w:val="28"/>
                <w:szCs w:val="28"/>
              </w:rPr>
              <w:t>порталда</w:t>
            </w:r>
            <w:proofErr w:type="spellEnd"/>
            <w:proofErr w:type="gramEnd"/>
            <w:r w:rsidRPr="006D259A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жөндеу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жұмыстарын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жүргізуге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байланысты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техникалық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үзілістерді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қоспағанда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тәулік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бойы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уақыты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аяқталғаннан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кейін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Кодекске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демалыс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мереке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күндері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жүгінген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кезде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өтініштерді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қабылдау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нәтижелерін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келесі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күні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жүзеге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асырылады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>).</w:t>
            </w:r>
            <w:r w:rsidRPr="006D259A">
              <w:rPr>
                <w:sz w:val="28"/>
                <w:szCs w:val="28"/>
              </w:rPr>
              <w:br/>
            </w:r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орындарының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мекенжайлары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: </w:t>
            </w:r>
            <w:r w:rsidRPr="006D259A">
              <w:rPr>
                <w:sz w:val="28"/>
                <w:szCs w:val="28"/>
              </w:rPr>
              <w:br/>
            </w:r>
            <w:r w:rsidRPr="006D259A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берушінің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интернет-ресурсында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>;</w:t>
            </w:r>
            <w:r w:rsidRPr="006D259A">
              <w:rPr>
                <w:sz w:val="28"/>
                <w:szCs w:val="28"/>
              </w:rPr>
              <w:br/>
            </w:r>
            <w:r w:rsidRPr="006D259A">
              <w:rPr>
                <w:color w:val="000000"/>
                <w:sz w:val="28"/>
                <w:szCs w:val="28"/>
              </w:rPr>
              <w:t xml:space="preserve">2) www.egov.kz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порталында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орналастырылған</w:t>
            </w:r>
            <w:proofErr w:type="spellEnd"/>
          </w:p>
        </w:tc>
      </w:tr>
      <w:tr w:rsidR="006D259A" w:rsidRPr="006D259A" w:rsidTr="006D259A">
        <w:trPr>
          <w:trHeight w:val="30"/>
          <w:tblCellSpacing w:w="0" w:type="auto"/>
        </w:trPr>
        <w:tc>
          <w:tcPr>
            <w:tcW w:w="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6D259A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3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көрсетуге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қажетті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тізбесі</w:t>
            </w:r>
            <w:proofErr w:type="spellEnd"/>
          </w:p>
        </w:tc>
        <w:tc>
          <w:tcPr>
            <w:tcW w:w="6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берушіге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>:</w:t>
            </w:r>
            <w:r w:rsidRPr="006D259A">
              <w:rPr>
                <w:sz w:val="28"/>
                <w:szCs w:val="28"/>
              </w:rPr>
              <w:br/>
            </w:r>
            <w:r w:rsidRPr="006D259A">
              <w:rPr>
                <w:color w:val="000000"/>
                <w:sz w:val="28"/>
                <w:szCs w:val="28"/>
              </w:rPr>
              <w:t xml:space="preserve"> 1)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ұйым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басшысының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атына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осы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Қағидаларға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1-қосымшаға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нысан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жатақханадан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орын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өтініш</w:t>
            </w:r>
            <w:proofErr w:type="spellEnd"/>
            <w:proofErr w:type="gramStart"/>
            <w:r w:rsidRPr="006D259A">
              <w:rPr>
                <w:color w:val="000000"/>
                <w:sz w:val="28"/>
                <w:szCs w:val="28"/>
              </w:rPr>
              <w:t>;</w:t>
            </w:r>
            <w:proofErr w:type="gramEnd"/>
            <w:r w:rsidRPr="006D259A">
              <w:rPr>
                <w:sz w:val="28"/>
                <w:szCs w:val="28"/>
              </w:rPr>
              <w:br/>
            </w:r>
            <w:r w:rsidRPr="006D259A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оралман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мәртебесі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құжат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>;</w:t>
            </w:r>
            <w:r w:rsidRPr="006D259A">
              <w:rPr>
                <w:sz w:val="28"/>
                <w:szCs w:val="28"/>
              </w:rPr>
              <w:br/>
            </w:r>
            <w:r w:rsidRPr="006D259A">
              <w:rPr>
                <w:color w:val="000000"/>
                <w:sz w:val="28"/>
                <w:szCs w:val="28"/>
              </w:rPr>
              <w:t xml:space="preserve"> 3)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басын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куәландыратын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құжат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сәйкестендіру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). </w:t>
            </w:r>
            <w:r w:rsidRPr="006D259A">
              <w:rPr>
                <w:sz w:val="28"/>
                <w:szCs w:val="28"/>
              </w:rPr>
              <w:br/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Порталда</w:t>
            </w:r>
            <w:proofErr w:type="spellEnd"/>
            <w:proofErr w:type="gramStart"/>
            <w:r w:rsidRPr="006D259A">
              <w:rPr>
                <w:color w:val="000000"/>
                <w:sz w:val="28"/>
                <w:szCs w:val="28"/>
              </w:rPr>
              <w:t>:</w:t>
            </w:r>
            <w:proofErr w:type="gramEnd"/>
            <w:r w:rsidRPr="006D259A">
              <w:rPr>
                <w:sz w:val="28"/>
                <w:szCs w:val="28"/>
              </w:rPr>
              <w:br/>
            </w:r>
            <w:r w:rsidRPr="006D259A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ЭЦҚ-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куәландырылған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құжат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нысанындағы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жатақханадан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орын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өтініш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>;</w:t>
            </w:r>
            <w:r w:rsidRPr="006D259A">
              <w:rPr>
                <w:sz w:val="28"/>
                <w:szCs w:val="28"/>
              </w:rPr>
              <w:br/>
            </w:r>
            <w:r w:rsidRPr="006D259A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оралман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мәртебесі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құжаттың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көшірмесі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>.</w:t>
            </w:r>
            <w:r w:rsidRPr="006D259A">
              <w:rPr>
                <w:sz w:val="28"/>
                <w:szCs w:val="28"/>
              </w:rPr>
              <w:br/>
            </w:r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259A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басын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куәландыратын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мәліметтер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отбасы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болған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жағдайда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отбасы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құрамы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анықтама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ата-анасының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ата-анасының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қайтыс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болуы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куәлік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балалар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анықтама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көп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балалы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отбасылардан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шыққан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балалар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),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Денсаулық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сақтау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әлеуметтік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даму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министрінің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2015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жылғы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30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қаңтардағы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№ 44 "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Медициналық-әлеуметтік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сараптама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жүргізу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қағидаларын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бекіту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бұйрығымен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бекітілген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Әділет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lastRenderedPageBreak/>
              <w:t>министрлігінде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2015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жылы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31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наурызда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№ 10589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тіркелген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нысан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мүгедектікті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растау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анықтама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атаулы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әлеуметтік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көмек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құқығын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растау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анықтаманы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берушіге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тиісті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ақпараттық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жүйелерден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үкімет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шлюзі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ұсынылады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6D259A" w:rsidRPr="006D259A" w:rsidTr="006D259A">
        <w:trPr>
          <w:trHeight w:val="30"/>
          <w:tblCellSpacing w:w="0" w:type="auto"/>
        </w:trPr>
        <w:tc>
          <w:tcPr>
            <w:tcW w:w="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6D259A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Заңнамасымен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белгіленген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көрсетуден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бас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тарту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негіздер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gramStart"/>
            <w:r w:rsidRPr="006D259A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ұсынған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құжаттардың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оларда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қамтылған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деректердің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мәліметтердің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дәйексіздігі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анықталған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>;</w:t>
            </w:r>
            <w:r w:rsidRPr="006D259A">
              <w:rPr>
                <w:sz w:val="28"/>
                <w:szCs w:val="28"/>
              </w:rPr>
              <w:br/>
            </w:r>
            <w:r w:rsidRPr="006D259A">
              <w:rPr>
                <w:color w:val="000000"/>
                <w:sz w:val="28"/>
                <w:szCs w:val="28"/>
              </w:rPr>
              <w:t xml:space="preserve"> 2)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қажетті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ұсынған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құжаттарының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ғылым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министрінің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2016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жылғы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22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қаңтардағы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№ 66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бұйрығымен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бекітілген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нормативтік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құқықтық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актілерді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тіркеу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тізілімінде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№ 13487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тіркелген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ұйымдарының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жатақханаларында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орын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бөлу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қағидаларында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белгіленген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талаптарға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келмеуі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>.</w:t>
            </w:r>
            <w:r w:rsidRPr="006D259A">
              <w:rPr>
                <w:sz w:val="28"/>
                <w:szCs w:val="28"/>
              </w:rPr>
              <w:br/>
            </w:r>
            <w:proofErr w:type="spellStart"/>
            <w:proofErr w:type="gramEnd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көрсетуден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бас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тарту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кезінде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беруші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алушыға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бас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тарту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себептерін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отырып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жауап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жолдайды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>.</w:t>
            </w:r>
            <w:r w:rsidRPr="006D259A">
              <w:rPr>
                <w:sz w:val="28"/>
                <w:szCs w:val="28"/>
              </w:rPr>
              <w:br/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көрсетуден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бас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тарту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себептерін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жойған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жағдайда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осы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қағидаларында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белгіленген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тәртіппен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қайта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жүгіне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алады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>.</w:t>
            </w:r>
          </w:p>
        </w:tc>
      </w:tr>
      <w:tr w:rsidR="006D259A" w:rsidRPr="006D259A" w:rsidTr="006D259A">
        <w:trPr>
          <w:trHeight w:val="30"/>
          <w:tblCellSpacing w:w="0" w:type="auto"/>
        </w:trPr>
        <w:tc>
          <w:tcPr>
            <w:tcW w:w="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6D259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оның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ішінде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түрде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корпорация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ерекшеліктері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ескеріле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lastRenderedPageBreak/>
              <w:t>отырып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қойылатын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өзге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де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талаптар</w:t>
            </w:r>
            <w:proofErr w:type="spellEnd"/>
          </w:p>
        </w:tc>
        <w:tc>
          <w:tcPr>
            <w:tcW w:w="6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59A" w:rsidRPr="006D259A" w:rsidRDefault="006D259A" w:rsidP="004D2AC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6D259A">
              <w:rPr>
                <w:color w:val="000000"/>
                <w:sz w:val="28"/>
                <w:szCs w:val="28"/>
              </w:rPr>
              <w:lastRenderedPageBreak/>
              <w:t>Құжаттар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топтамасын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тапсыру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күтудің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рұқсат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етілген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ең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ұзақ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уақыты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– 15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минут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>.</w:t>
            </w:r>
            <w:r w:rsidRPr="006D259A">
              <w:rPr>
                <w:sz w:val="28"/>
                <w:szCs w:val="28"/>
              </w:rPr>
              <w:br/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алушыға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көрсетудің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рұқсат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етілген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ең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ұзақ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уақыты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– 30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минут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>.</w:t>
            </w:r>
            <w:r w:rsidRPr="006D259A">
              <w:rPr>
                <w:sz w:val="28"/>
                <w:szCs w:val="28"/>
              </w:rPr>
              <w:br/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ЭЦҚ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болған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жағдайда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портал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нысанда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алуға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lastRenderedPageBreak/>
              <w:t>мүмкіндігі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бар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>.</w:t>
            </w:r>
            <w:r w:rsidRPr="006D259A">
              <w:rPr>
                <w:sz w:val="28"/>
                <w:szCs w:val="28"/>
              </w:rPr>
              <w:br/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тәртібі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мәртебесі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ақпаратты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қашықтықтан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қол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жеткізу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режимінде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порталдағы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кабинет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",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берушінің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анықтама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қызметтері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сондай-ақ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"1414", 8-800-080-7777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Бірыңғай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байланыс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орталығы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алуға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мүмкіндігі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бар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>.</w:t>
            </w:r>
            <w:r w:rsidRPr="006D259A">
              <w:rPr>
                <w:sz w:val="28"/>
                <w:szCs w:val="28"/>
              </w:rPr>
              <w:br/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Үшінші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тұлғалардың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алу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шарттары</w:t>
            </w:r>
            <w:proofErr w:type="spellEnd"/>
            <w:proofErr w:type="gramStart"/>
            <w:r w:rsidRPr="006D259A">
              <w:rPr>
                <w:color w:val="000000"/>
                <w:sz w:val="28"/>
                <w:szCs w:val="28"/>
              </w:rPr>
              <w:t>:</w:t>
            </w:r>
            <w:proofErr w:type="gramEnd"/>
            <w:r w:rsidRPr="006D259A">
              <w:rPr>
                <w:sz w:val="28"/>
                <w:szCs w:val="28"/>
              </w:rPr>
              <w:br/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Порталдағы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кабинеттен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ұсынылған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мәліметтер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сұралатын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тұлғаның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келісімі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жағдайында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үшінші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тұлғалардың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сұрау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9A">
              <w:rPr>
                <w:color w:val="000000"/>
                <w:sz w:val="28"/>
                <w:szCs w:val="28"/>
              </w:rPr>
              <w:t>салуы</w:t>
            </w:r>
            <w:proofErr w:type="spellEnd"/>
            <w:r w:rsidRPr="006D259A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E336EB" w:rsidRDefault="00E336EB"/>
    <w:sectPr w:rsidR="00E3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B2"/>
    <w:rsid w:val="000F38E4"/>
    <w:rsid w:val="006D259A"/>
    <w:rsid w:val="00811CB2"/>
    <w:rsid w:val="00E336EB"/>
    <w:rsid w:val="00E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B49CE-E0C7-491C-9AA3-04798E92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59A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5D7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Оку Б1</cp:lastModifiedBy>
  <cp:revision>4</cp:revision>
  <cp:lastPrinted>2021-01-26T03:44:00Z</cp:lastPrinted>
  <dcterms:created xsi:type="dcterms:W3CDTF">2021-01-25T12:43:00Z</dcterms:created>
  <dcterms:modified xsi:type="dcterms:W3CDTF">2021-01-26T03:44:00Z</dcterms:modified>
</cp:coreProperties>
</file>