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7"/>
        <w:gridCol w:w="3161"/>
        <w:gridCol w:w="1189"/>
        <w:gridCol w:w="4469"/>
        <w:gridCol w:w="29"/>
      </w:tblGrid>
      <w:tr w:rsidR="005F5C9C" w:rsidRPr="00911561" w:rsidTr="005F5C9C">
        <w:trPr>
          <w:trHeight w:val="30"/>
          <w:tblCellSpacing w:w="0" w:type="auto"/>
        </w:trPr>
        <w:tc>
          <w:tcPr>
            <w:tcW w:w="4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5F5C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>Приложение 2  к Правилам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оказания государственной услуги 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"Выдача справки лицам, 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не завершившим техническое и 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профессиональное,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образование"</w:t>
            </w:r>
          </w:p>
        </w:tc>
      </w:tr>
      <w:tr w:rsidR="005F5C9C" w:rsidRPr="005F5C9C" w:rsidTr="00BA466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Стандарт государственной услуги "Выдача справки лицам, не завершившим техническое и профессиональное,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образование"</w:t>
            </w:r>
          </w:p>
        </w:tc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" w:name="z190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канцелярию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1"/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" w:name="z191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со дня сдачи документов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, в Государственную корпорацию по месту нахождения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– 3 рабочих дня, не по месту нахождения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– 8 рабочих дней.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– 20 минут, в Государственную корпорацию – 15 минут;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2"/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Выдача справки лицам, не завершившим техническое и профессиональное,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образование, по форме, утвержденной приказом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Бесплатно</w:t>
            </w:r>
            <w:proofErr w:type="spellEnd"/>
          </w:p>
        </w:tc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3" w:name="z194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с 9:00 до 18:00 часов с перерывом на обед с 13:00 до 14:00 часов;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>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Государственная услуга оказывается по выбору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lastRenderedPageBreak/>
              <w:t>Адреса мест оказания государственной услуги размещены на: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Министерства: </w:t>
            </w:r>
            <w:r w:rsidRPr="005F5C9C">
              <w:rPr>
                <w:color w:val="000000"/>
                <w:sz w:val="28"/>
                <w:szCs w:val="28"/>
              </w:rPr>
              <w:t>www</w:t>
            </w:r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Государственной корпорации: </w:t>
            </w:r>
            <w:r w:rsidRPr="005F5C9C">
              <w:rPr>
                <w:color w:val="000000"/>
                <w:sz w:val="28"/>
                <w:szCs w:val="28"/>
              </w:rPr>
              <w:t>www</w:t>
            </w:r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4</w:t>
            </w:r>
            <w:r w:rsidRPr="005F5C9C">
              <w:rPr>
                <w:color w:val="000000"/>
                <w:sz w:val="28"/>
                <w:szCs w:val="28"/>
              </w:rPr>
              <w:t>c</w:t>
            </w:r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3"/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F5C9C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5F5C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4" w:name="z199"/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: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заявление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образования по форме согласно приложению 1 к настоящим Правилам;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>2) документ, удостоверяющий личность (оригинал требуется для идентификации).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>В Государственную корпорацию: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заявление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образования по форме согласно приложению 1 к настоящим Правилам;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2) документ, удостоверяющий личность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(требуется для идентификации личности).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</w:t>
            </w:r>
            <w:r w:rsidRPr="005F5C9C">
              <w:rPr>
                <w:color w:val="000000"/>
                <w:sz w:val="28"/>
                <w:szCs w:val="28"/>
                <w:lang w:val="ru-RU"/>
              </w:rPr>
              <w:lastRenderedPageBreak/>
              <w:t>информационных системах, при оказании государственных услуг, если иное не предусмотрено законами Республики Казахстан.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выдается расписка о приеме соответствующих документов.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для дальнейшего хранения. При обращении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4"/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5" w:name="z209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5"/>
      </w:tr>
      <w:tr w:rsidR="005F5C9C" w:rsidRPr="005F5C9C" w:rsidTr="005F5C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8" w:type="dxa"/>
          <w:trHeight w:val="3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F5C9C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F5C9C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2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9C" w:rsidRPr="005F5C9C" w:rsidRDefault="005F5C9C" w:rsidP="00BA466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6" w:name="z211"/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Услугополучателям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через Единый контакт-центр: 1414, 8 800 080 7777.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получает посредством Единого контакт-центра: 1414, 8 800 080 7777.</w:t>
            </w:r>
            <w:r w:rsidRPr="005F5C9C">
              <w:rPr>
                <w:sz w:val="28"/>
                <w:szCs w:val="28"/>
                <w:lang w:val="ru-RU"/>
              </w:rPr>
              <w:br/>
            </w:r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размещены на </w:t>
            </w:r>
            <w:proofErr w:type="spellStart"/>
            <w:r w:rsidRPr="005F5C9C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 xml:space="preserve"> Министерства (</w:t>
            </w:r>
            <w:r w:rsidRPr="005F5C9C">
              <w:rPr>
                <w:color w:val="000000"/>
                <w:sz w:val="28"/>
                <w:szCs w:val="28"/>
              </w:rPr>
              <w:t>www</w:t>
            </w:r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) и Единого контакт-центра (</w:t>
            </w:r>
            <w:r w:rsidRPr="005F5C9C">
              <w:rPr>
                <w:color w:val="000000"/>
                <w:sz w:val="28"/>
                <w:szCs w:val="28"/>
              </w:rPr>
              <w:t>www</w:t>
            </w:r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F5C9C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F5C9C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bookmarkEnd w:id="6"/>
      </w:tr>
    </w:tbl>
    <w:p w:rsidR="005939AA" w:rsidRPr="005F5C9C" w:rsidRDefault="005939AA">
      <w:pPr>
        <w:rPr>
          <w:sz w:val="28"/>
          <w:szCs w:val="28"/>
          <w:lang w:val="ru-RU"/>
        </w:rPr>
      </w:pPr>
    </w:p>
    <w:sectPr w:rsidR="005939AA" w:rsidRPr="005F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D"/>
    <w:rsid w:val="005939AA"/>
    <w:rsid w:val="005F5C9C"/>
    <w:rsid w:val="00911561"/>
    <w:rsid w:val="00B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B8D8-C737-4BD1-91A2-C0C1DD09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9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 Б1</cp:lastModifiedBy>
  <cp:revision>2</cp:revision>
  <dcterms:created xsi:type="dcterms:W3CDTF">2021-01-25T12:44:00Z</dcterms:created>
  <dcterms:modified xsi:type="dcterms:W3CDTF">2021-01-25T12:44:00Z</dcterms:modified>
</cp:coreProperties>
</file>