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6"/>
        <w:gridCol w:w="2750"/>
        <w:gridCol w:w="6819"/>
      </w:tblGrid>
      <w:tr w:rsidR="00895578" w:rsidRPr="00895578" w:rsidTr="00895578">
        <w:trPr>
          <w:trHeight w:val="30"/>
          <w:tblCellSpacing w:w="0" w:type="auto"/>
        </w:trPr>
        <w:tc>
          <w:tcPr>
            <w:tcW w:w="1006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95578">
              <w:rPr>
                <w:b/>
                <w:color w:val="000000"/>
                <w:sz w:val="28"/>
                <w:szCs w:val="28"/>
                <w:lang w:val="ru-RU"/>
              </w:rPr>
              <w:t xml:space="preserve"> Стандарт государственной услуги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b/>
                <w:color w:val="000000"/>
                <w:sz w:val="28"/>
                <w:szCs w:val="28"/>
                <w:lang w:val="ru-RU"/>
              </w:rPr>
              <w:t>"Выдача дубликатов документов о техническом и профессиональном образовании"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>Организации технического и профессионального образования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>1) канцелярия организаций технического и профессионального образования;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r w:rsidRPr="00895578">
              <w:rPr>
                <w:color w:val="000000"/>
                <w:sz w:val="28"/>
                <w:szCs w:val="28"/>
              </w:rPr>
              <w:t>www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95578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1) с момента сдачи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документов в Государственную корпорацию или организацию технического и профессионального образования или на портал – 15 (пятнадцать) рабочих дней.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95578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95578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Дубликат документов о техническом и профессиональном образовании или мотивированный ответ об отказе. 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для дальнейшего хранения.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 обращении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95578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1) канцелярии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</w:t>
            </w:r>
            <w:r w:rsidRPr="00895578">
              <w:rPr>
                <w:color w:val="000000"/>
                <w:sz w:val="28"/>
                <w:szCs w:val="28"/>
              </w:rPr>
              <w:t> 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Трудовому кодексу</w:t>
            </w:r>
            <w:r w:rsidRPr="00895578">
              <w:rPr>
                <w:color w:val="000000"/>
                <w:sz w:val="28"/>
                <w:szCs w:val="28"/>
              </w:rPr>
              <w:t> 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Республики Казахстан от 23 ноября 2015 года, прием заявлений и выдача результата оказания 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услуги осуществляется следующим рабочим днем).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Прием документов осуществляется по выбору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Министерства: </w:t>
            </w:r>
            <w:r w:rsidRPr="00895578">
              <w:rPr>
                <w:color w:val="000000"/>
                <w:sz w:val="28"/>
                <w:szCs w:val="28"/>
              </w:rPr>
              <w:t>www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Государственной корпорации: </w:t>
            </w:r>
            <w:r w:rsidRPr="00895578">
              <w:rPr>
                <w:color w:val="000000"/>
                <w:sz w:val="28"/>
                <w:szCs w:val="28"/>
              </w:rPr>
              <w:t>www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4</w:t>
            </w:r>
            <w:r w:rsidRPr="00895578">
              <w:rPr>
                <w:color w:val="000000"/>
                <w:sz w:val="28"/>
                <w:szCs w:val="28"/>
              </w:rPr>
              <w:t>c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3) портале: </w:t>
            </w:r>
            <w:r w:rsidRPr="00895578">
              <w:rPr>
                <w:color w:val="000000"/>
                <w:sz w:val="28"/>
                <w:szCs w:val="28"/>
              </w:rPr>
              <w:t>www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95578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при обращении в канцелярию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или Государственную корпорацию: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5 к настоящим Правилам; 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заявление в форме электронного документа на имя руководителя организации технического и профессионального образования согласно приложению 5 к настоящим Правилам, удостоверенного электронной цифровой подписью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или удостоверенным одноразовым паролем, в случае 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регистрации и подключения абонентского номера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В случае представления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согласно перечню, предусмотренному</w:t>
            </w:r>
            <w:r w:rsidRPr="00895578">
              <w:rPr>
                <w:color w:val="000000"/>
                <w:sz w:val="28"/>
                <w:szCs w:val="28"/>
              </w:rPr>
              <w:t> 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      </w:r>
            <w:r w:rsidRPr="00895578">
              <w:rPr>
                <w:color w:val="000000"/>
                <w:sz w:val="28"/>
                <w:szCs w:val="28"/>
              </w:rPr>
              <w:t xml:space="preserve">4 к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настоящим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правилам</w:t>
            </w:r>
            <w:proofErr w:type="spellEnd"/>
            <w:r w:rsidRPr="008955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95578" w:rsidRPr="00895578" w:rsidTr="00895578">
        <w:trPr>
          <w:trHeight w:val="30"/>
          <w:tblCellSpacing w:w="0" w:type="auto"/>
        </w:trPr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955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6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578" w:rsidRPr="00895578" w:rsidRDefault="00895578" w:rsidP="006D4B5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Услугополучателям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через Единый контакт-центр 1414, 8 800 080 7777.</w:t>
            </w:r>
            <w:r w:rsidRPr="00895578">
              <w:rPr>
                <w:sz w:val="28"/>
                <w:szCs w:val="28"/>
                <w:lang w:val="ru-RU"/>
              </w:rPr>
              <w:br/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Услуополучатель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получает посредством Единого контакт-центра: 1414, 8 800 080 7777.</w:t>
            </w:r>
            <w:r w:rsidRPr="00895578">
              <w:rPr>
                <w:sz w:val="28"/>
                <w:szCs w:val="28"/>
                <w:lang w:val="ru-RU"/>
              </w:rPr>
              <w:br/>
            </w:r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размещены на </w:t>
            </w:r>
            <w:proofErr w:type="spellStart"/>
            <w:r w:rsidRPr="00895578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Министерства: </w:t>
            </w:r>
            <w:r w:rsidRPr="00895578">
              <w:rPr>
                <w:color w:val="000000"/>
                <w:sz w:val="28"/>
                <w:szCs w:val="28"/>
              </w:rPr>
              <w:t>www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 xml:space="preserve"> и Единого контакт-центра: </w:t>
            </w:r>
            <w:r w:rsidRPr="00895578">
              <w:rPr>
                <w:color w:val="000000"/>
                <w:sz w:val="28"/>
                <w:szCs w:val="28"/>
              </w:rPr>
              <w:t>www</w:t>
            </w:r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95578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95578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A0157A" w:rsidRDefault="00A0157A"/>
    <w:sectPr w:rsidR="00A0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60"/>
    <w:rsid w:val="00895578"/>
    <w:rsid w:val="00A0157A"/>
    <w:rsid w:val="00BB1A60"/>
    <w:rsid w:val="00E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FB01-BB9C-4EC4-8C4B-747DCF98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7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2</cp:revision>
  <dcterms:created xsi:type="dcterms:W3CDTF">2021-01-25T12:43:00Z</dcterms:created>
  <dcterms:modified xsi:type="dcterms:W3CDTF">2021-01-25T12:43:00Z</dcterms:modified>
</cp:coreProperties>
</file>