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17"/>
        <w:gridCol w:w="2931"/>
        <w:gridCol w:w="2135"/>
        <w:gridCol w:w="3740"/>
        <w:gridCol w:w="32"/>
      </w:tblGrid>
      <w:tr w:rsidR="00AD58B7" w:rsidRPr="00AD58B7" w:rsidTr="00AD58B7">
        <w:trPr>
          <w:trHeight w:val="30"/>
          <w:tblCellSpacing w:w="0" w:type="auto"/>
        </w:trPr>
        <w:tc>
          <w:tcPr>
            <w:tcW w:w="546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AD58B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FB1FA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D58B7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кәсіптік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,</w:t>
            </w:r>
            <w:r w:rsidRPr="00AD58B7">
              <w:rPr>
                <w:sz w:val="28"/>
                <w:szCs w:val="28"/>
              </w:rPr>
              <w:br/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орта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білімнен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кейінгі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r w:rsidRPr="00AD58B7">
              <w:rPr>
                <w:sz w:val="28"/>
                <w:szCs w:val="28"/>
              </w:rPr>
              <w:br/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аяқтамаған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адамдарға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r w:rsidRPr="00AD58B7">
              <w:rPr>
                <w:sz w:val="28"/>
                <w:szCs w:val="28"/>
              </w:rPr>
              <w:br/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анықтама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"</w:t>
            </w:r>
            <w:r w:rsidRPr="00AD58B7">
              <w:rPr>
                <w:sz w:val="28"/>
                <w:szCs w:val="28"/>
              </w:rPr>
              <w:br/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AD58B7">
              <w:rPr>
                <w:sz w:val="28"/>
                <w:szCs w:val="28"/>
              </w:rPr>
              <w:br/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қағидаларына</w:t>
            </w:r>
            <w:proofErr w:type="spellEnd"/>
            <w:r w:rsidRPr="00AD58B7">
              <w:rPr>
                <w:sz w:val="28"/>
                <w:szCs w:val="28"/>
              </w:rPr>
              <w:br/>
            </w:r>
            <w:r w:rsidRPr="00AD58B7">
              <w:rPr>
                <w:color w:val="000000"/>
                <w:sz w:val="28"/>
                <w:szCs w:val="28"/>
              </w:rPr>
              <w:t>2-қосымша</w:t>
            </w:r>
          </w:p>
        </w:tc>
      </w:tr>
      <w:tr w:rsidR="00AD58B7" w:rsidRPr="00FB1FAE" w:rsidTr="004664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FB1FAE" w:rsidRDefault="00AD58B7" w:rsidP="00466486">
            <w:pPr>
              <w:spacing w:after="20"/>
              <w:ind w:left="20"/>
              <w:jc w:val="both"/>
              <w:rPr>
                <w:b/>
                <w:sz w:val="28"/>
                <w:szCs w:val="28"/>
              </w:rPr>
            </w:pPr>
            <w:r w:rsidRPr="00FB1FAE">
              <w:rPr>
                <w:b/>
                <w:color w:val="000000"/>
                <w:sz w:val="28"/>
                <w:szCs w:val="28"/>
              </w:rPr>
              <w:t>"</w:t>
            </w:r>
            <w:proofErr w:type="spellStart"/>
            <w:r w:rsidRPr="00FB1FAE">
              <w:rPr>
                <w:b/>
                <w:color w:val="000000"/>
                <w:sz w:val="28"/>
                <w:szCs w:val="28"/>
              </w:rPr>
              <w:t>Техникалық</w:t>
            </w:r>
            <w:proofErr w:type="spellEnd"/>
            <w:r w:rsidRPr="00FB1FA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FAE">
              <w:rPr>
                <w:b/>
                <w:color w:val="000000"/>
                <w:sz w:val="28"/>
                <w:szCs w:val="28"/>
              </w:rPr>
              <w:t>және</w:t>
            </w:r>
            <w:proofErr w:type="spellEnd"/>
            <w:r w:rsidRPr="00FB1FA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FAE">
              <w:rPr>
                <w:b/>
                <w:color w:val="000000"/>
                <w:sz w:val="28"/>
                <w:szCs w:val="28"/>
              </w:rPr>
              <w:t>кәсіптік</w:t>
            </w:r>
            <w:proofErr w:type="spellEnd"/>
            <w:r w:rsidRPr="00FB1FAE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B1FAE">
              <w:rPr>
                <w:b/>
                <w:color w:val="000000"/>
                <w:sz w:val="28"/>
                <w:szCs w:val="28"/>
              </w:rPr>
              <w:t>орта</w:t>
            </w:r>
            <w:proofErr w:type="spellEnd"/>
            <w:r w:rsidRPr="00FB1FA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FAE">
              <w:rPr>
                <w:b/>
                <w:color w:val="000000"/>
                <w:sz w:val="28"/>
                <w:szCs w:val="28"/>
              </w:rPr>
              <w:t>білімнен</w:t>
            </w:r>
            <w:proofErr w:type="spellEnd"/>
            <w:r w:rsidRPr="00FB1FA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FAE">
              <w:rPr>
                <w:b/>
                <w:color w:val="000000"/>
                <w:sz w:val="28"/>
                <w:szCs w:val="28"/>
              </w:rPr>
              <w:t>кейінгі</w:t>
            </w:r>
            <w:proofErr w:type="spellEnd"/>
            <w:r w:rsidRPr="00FB1FA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FAE">
              <w:rPr>
                <w:b/>
                <w:color w:val="000000"/>
                <w:sz w:val="28"/>
                <w:szCs w:val="28"/>
              </w:rPr>
              <w:t>білім</w:t>
            </w:r>
            <w:proofErr w:type="spellEnd"/>
            <w:r w:rsidRPr="00FB1FA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FAE">
              <w:rPr>
                <w:b/>
                <w:color w:val="000000"/>
                <w:sz w:val="28"/>
                <w:szCs w:val="28"/>
              </w:rPr>
              <w:t>алуды</w:t>
            </w:r>
            <w:proofErr w:type="spellEnd"/>
            <w:r w:rsidRPr="00FB1FA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FAE">
              <w:rPr>
                <w:b/>
                <w:color w:val="000000"/>
                <w:sz w:val="28"/>
                <w:szCs w:val="28"/>
              </w:rPr>
              <w:t>аяқтамаған</w:t>
            </w:r>
            <w:proofErr w:type="spellEnd"/>
            <w:r w:rsidRPr="00FB1FA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FAE">
              <w:rPr>
                <w:b/>
                <w:color w:val="000000"/>
                <w:sz w:val="28"/>
                <w:szCs w:val="28"/>
              </w:rPr>
              <w:t>адамдарға</w:t>
            </w:r>
            <w:proofErr w:type="spellEnd"/>
            <w:r w:rsidRPr="00FB1FA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FAE">
              <w:rPr>
                <w:b/>
                <w:color w:val="000000"/>
                <w:sz w:val="28"/>
                <w:szCs w:val="28"/>
              </w:rPr>
              <w:t>анықтама</w:t>
            </w:r>
            <w:proofErr w:type="spellEnd"/>
            <w:r w:rsidRPr="00FB1FA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FAE">
              <w:rPr>
                <w:b/>
                <w:color w:val="000000"/>
                <w:sz w:val="28"/>
                <w:szCs w:val="28"/>
              </w:rPr>
              <w:t>беру</w:t>
            </w:r>
            <w:proofErr w:type="spellEnd"/>
            <w:r w:rsidRPr="00FB1FAE">
              <w:rPr>
                <w:b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FB1FAE">
              <w:rPr>
                <w:b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FB1FA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FAE">
              <w:rPr>
                <w:b/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FB1FA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FAE">
              <w:rPr>
                <w:b/>
                <w:color w:val="000000"/>
                <w:sz w:val="28"/>
                <w:szCs w:val="28"/>
              </w:rPr>
              <w:t>қызмет</w:t>
            </w:r>
            <w:proofErr w:type="spellEnd"/>
            <w:r w:rsidRPr="00FB1FA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FAE">
              <w:rPr>
                <w:b/>
                <w:color w:val="000000"/>
                <w:sz w:val="28"/>
                <w:szCs w:val="28"/>
              </w:rPr>
              <w:t>стандарты</w:t>
            </w:r>
            <w:proofErr w:type="spellEnd"/>
          </w:p>
        </w:tc>
      </w:tr>
      <w:tr w:rsidR="00AD58B7" w:rsidRPr="00AD58B7" w:rsidTr="00AD58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AD58B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6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AD58B7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кәсіптік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орта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білімнен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кейінгі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ұйымдары</w:t>
            </w:r>
            <w:proofErr w:type="spellEnd"/>
          </w:p>
        </w:tc>
      </w:tr>
      <w:tr w:rsidR="00AD58B7" w:rsidRPr="00AD58B7" w:rsidTr="00AD58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AD58B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ұсыну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тәсілдері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қол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жеткізу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арналары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6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AD58B7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proofErr w:type="gram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proofErr w:type="gram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кеңсесі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;</w:t>
            </w:r>
            <w:r w:rsidRPr="00AD58B7">
              <w:rPr>
                <w:sz w:val="28"/>
                <w:szCs w:val="28"/>
              </w:rPr>
              <w:br/>
            </w:r>
            <w:r w:rsidRPr="00AD58B7">
              <w:rPr>
                <w:color w:val="000000"/>
                <w:sz w:val="28"/>
                <w:szCs w:val="28"/>
              </w:rPr>
              <w:t>2) "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Азаматтарға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арналған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үкімет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корпорациясы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бұдан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әрі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корпорация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).</w:t>
            </w:r>
          </w:p>
        </w:tc>
      </w:tr>
      <w:tr w:rsidR="00AD58B7" w:rsidRPr="00AD58B7" w:rsidTr="00AD58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AD58B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мерзімі</w:t>
            </w:r>
            <w:proofErr w:type="spellEnd"/>
          </w:p>
        </w:tc>
        <w:tc>
          <w:tcPr>
            <w:tcW w:w="6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AD58B7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proofErr w:type="gram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proofErr w:type="gram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берушіге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беруші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орналасқан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жер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корпорацияға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құжаттарды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тапсырған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күннен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бастап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– 3 (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үш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күні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беруші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орналаспаған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жер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– 8 (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сегіз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күні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.</w:t>
            </w:r>
            <w:r w:rsidRPr="00AD58B7">
              <w:rPr>
                <w:sz w:val="28"/>
                <w:szCs w:val="28"/>
              </w:rPr>
              <w:br/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корпорацияға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жүгінген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кезде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қабылдау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күні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мерзіміне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кірмейді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беруші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нәтижесін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корпорацияға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мерзімі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аяқталғанға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дейін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тәуліктен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кешіктірмей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жеткізуді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қамтамасыз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етеді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.</w:t>
            </w:r>
            <w:r w:rsidRPr="00AD58B7">
              <w:rPr>
                <w:sz w:val="28"/>
                <w:szCs w:val="28"/>
              </w:rPr>
              <w:br/>
            </w:r>
            <w:r w:rsidRPr="00AD58B7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берушіге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топтамасын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тапсыруы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күтудің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рұқсат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етілген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ең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ұзақ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уақыты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– 20 (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жиырма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минут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корпорацияға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– 15 (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минут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;</w:t>
            </w:r>
            <w:r w:rsidRPr="00AD58B7">
              <w:rPr>
                <w:sz w:val="28"/>
                <w:szCs w:val="28"/>
              </w:rPr>
              <w:br/>
            </w:r>
            <w:r w:rsidRPr="00AD58B7">
              <w:rPr>
                <w:color w:val="000000"/>
                <w:sz w:val="28"/>
                <w:szCs w:val="28"/>
              </w:rPr>
              <w:t xml:space="preserve">3)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алушыға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көрсетудің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рұқсат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етілген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ең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ұзақ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уақыты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– 30 (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отыз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минут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корпорацияда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– 15 (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минут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.</w:t>
            </w:r>
          </w:p>
        </w:tc>
      </w:tr>
      <w:tr w:rsidR="00AD58B7" w:rsidRPr="00AD58B7" w:rsidTr="00AD58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AD58B7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AD58B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6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AD58B7">
              <w:rPr>
                <w:color w:val="000000"/>
                <w:sz w:val="28"/>
                <w:szCs w:val="28"/>
              </w:rPr>
              <w:t>Қағаз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түрінде</w:t>
            </w:r>
            <w:proofErr w:type="spellEnd"/>
          </w:p>
        </w:tc>
      </w:tr>
      <w:tr w:rsidR="00AD58B7" w:rsidRPr="00AD58B7" w:rsidTr="00AD58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AD58B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нәтижесі</w:t>
            </w:r>
            <w:proofErr w:type="spellEnd"/>
          </w:p>
        </w:tc>
        <w:tc>
          <w:tcPr>
            <w:tcW w:w="6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ғылым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министрінің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2009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жылғы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12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маусымдағы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№ 289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бұйрығымен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бекітілген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Нормативтік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құқықтық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актілерді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тіркеу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тізілімінде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№ 5717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болып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тіркелген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нысан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кәсіптік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орта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білімнен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кейінгі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аяқтамаған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адамдарға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анықтама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.</w:t>
            </w:r>
          </w:p>
        </w:tc>
      </w:tr>
      <w:tr w:rsidR="00AD58B7" w:rsidRPr="00AD58B7" w:rsidTr="00AD58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AD58B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кезінде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алушыдан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алынатын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төлем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мөлшері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заңнамасында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көзделген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жағдайларда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оны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тәсілдері</w:t>
            </w:r>
            <w:proofErr w:type="spellEnd"/>
          </w:p>
        </w:tc>
        <w:tc>
          <w:tcPr>
            <w:tcW w:w="6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AD58B7">
              <w:rPr>
                <w:color w:val="000000"/>
                <w:sz w:val="28"/>
                <w:szCs w:val="28"/>
              </w:rPr>
              <w:t>Тегін</w:t>
            </w:r>
            <w:proofErr w:type="spellEnd"/>
          </w:p>
        </w:tc>
      </w:tr>
      <w:tr w:rsidR="00AD58B7" w:rsidRPr="00AD58B7" w:rsidTr="00AD58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AD58B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AD58B7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кестесі</w:t>
            </w:r>
            <w:proofErr w:type="spellEnd"/>
          </w:p>
        </w:tc>
        <w:tc>
          <w:tcPr>
            <w:tcW w:w="6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gramStart"/>
            <w:r w:rsidRPr="00AD58B7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беруші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еңбек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заңнамасына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демалыс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мереке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күндерін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қоспағанда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дүйсенбіден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бастап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жұманы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қоса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алғанда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белгіленген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кестесіне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сағат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13.00-ден 14.00-ге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дейінгі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түскі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үзіліспен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сағат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9.00-ден 18.00-ге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дейін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;</w:t>
            </w:r>
            <w:r w:rsidRPr="00AD58B7">
              <w:rPr>
                <w:sz w:val="28"/>
                <w:szCs w:val="28"/>
              </w:rPr>
              <w:br/>
            </w:r>
            <w:r w:rsidRPr="00AD58B7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корпорация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еңбек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заңнамасына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жексенбі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мереке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күндерін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қоспағанда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дүйсенбіден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бастап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сенбіні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қоса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алғанда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белгіленген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кестесіне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түскі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үзіліссіз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сағат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9.00-ден 20.00-ге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дейін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.</w:t>
            </w:r>
            <w:r w:rsidRPr="00AD58B7">
              <w:rPr>
                <w:sz w:val="28"/>
                <w:szCs w:val="28"/>
              </w:rPr>
              <w:br/>
            </w:r>
            <w:proofErr w:type="spellStart"/>
            <w:proofErr w:type="gramEnd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таңдауы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көрсетіледі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қабылдау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жеделдетіп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көрсетусіз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кезек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тәртібімен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жүзеге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асырылады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кезекті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портал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броньдауға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болады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.</w:t>
            </w:r>
            <w:r w:rsidRPr="00AD58B7">
              <w:rPr>
                <w:sz w:val="28"/>
                <w:szCs w:val="28"/>
              </w:rPr>
              <w:br/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lastRenderedPageBreak/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орындарының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мекенжайлары</w:t>
            </w:r>
            <w:proofErr w:type="spellEnd"/>
            <w:proofErr w:type="gramStart"/>
            <w:r w:rsidRPr="00AD58B7">
              <w:rPr>
                <w:color w:val="000000"/>
                <w:sz w:val="28"/>
                <w:szCs w:val="28"/>
              </w:rPr>
              <w:t>:</w:t>
            </w:r>
            <w:proofErr w:type="gramEnd"/>
            <w:r w:rsidRPr="00AD58B7">
              <w:rPr>
                <w:sz w:val="28"/>
                <w:szCs w:val="28"/>
              </w:rPr>
              <w:br/>
            </w:r>
            <w:r w:rsidRPr="00AD58B7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Министрліктің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www. </w:t>
            </w:r>
            <w:proofErr w:type="spellStart"/>
            <w:proofErr w:type="gramStart"/>
            <w:r w:rsidRPr="00AD58B7">
              <w:rPr>
                <w:color w:val="000000"/>
                <w:sz w:val="28"/>
                <w:szCs w:val="28"/>
              </w:rPr>
              <w:t>edu</w:t>
            </w:r>
            <w:proofErr w:type="spellEnd"/>
            <w:proofErr w:type="gramEnd"/>
            <w:r w:rsidRPr="00AD58B7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AD58B7">
              <w:rPr>
                <w:color w:val="000000"/>
                <w:sz w:val="28"/>
                <w:szCs w:val="28"/>
              </w:rPr>
              <w:t>gov</w:t>
            </w:r>
            <w:proofErr w:type="gramEnd"/>
            <w:r w:rsidRPr="00AD58B7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интернет-ресурсында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.</w:t>
            </w:r>
            <w:r w:rsidRPr="00AD58B7">
              <w:rPr>
                <w:sz w:val="28"/>
                <w:szCs w:val="28"/>
              </w:rPr>
              <w:br/>
            </w:r>
            <w:r w:rsidRPr="00AD58B7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корпорацияның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: www. gov4c. </w:t>
            </w:r>
            <w:proofErr w:type="spellStart"/>
            <w:proofErr w:type="gramStart"/>
            <w:r w:rsidRPr="00AD58B7">
              <w:rPr>
                <w:color w:val="000000"/>
                <w:sz w:val="28"/>
                <w:szCs w:val="28"/>
              </w:rPr>
              <w:t>kz</w:t>
            </w:r>
            <w:proofErr w:type="spellEnd"/>
            <w:proofErr w:type="gram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интернет-ресурсында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орналасқан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.</w:t>
            </w:r>
          </w:p>
        </w:tc>
      </w:tr>
      <w:tr w:rsidR="00AD58B7" w:rsidRPr="00AD58B7" w:rsidTr="00AD58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AD58B7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AD58B7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тізбесі</w:t>
            </w:r>
            <w:proofErr w:type="spellEnd"/>
          </w:p>
        </w:tc>
        <w:tc>
          <w:tcPr>
            <w:tcW w:w="6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берушіге</w:t>
            </w:r>
            <w:proofErr w:type="spellEnd"/>
            <w:proofErr w:type="gramStart"/>
            <w:r w:rsidRPr="00AD58B7">
              <w:rPr>
                <w:color w:val="000000"/>
                <w:sz w:val="28"/>
                <w:szCs w:val="28"/>
              </w:rPr>
              <w:t>:</w:t>
            </w:r>
            <w:proofErr w:type="gramEnd"/>
            <w:r w:rsidRPr="00AD58B7">
              <w:rPr>
                <w:sz w:val="28"/>
                <w:szCs w:val="28"/>
              </w:rPr>
              <w:br/>
            </w:r>
            <w:r w:rsidRPr="00AD58B7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осы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Қағидаларға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1 –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қосымшаға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нысан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кәсіптік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орта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білімнен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кейінгі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аяқтамаған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адамдарға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кәсіптік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орта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білімнен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кейінгі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ұйымы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басшысының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атына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анықтама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заңды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өкілінің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өтініші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;</w:t>
            </w:r>
            <w:r w:rsidRPr="00AD58B7">
              <w:rPr>
                <w:sz w:val="28"/>
                <w:szCs w:val="28"/>
              </w:rPr>
              <w:br/>
            </w:r>
            <w:r w:rsidRPr="00AD58B7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басын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куәландыратын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құжат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сәйкестендіру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түпнұсқа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талап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етіледі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).</w:t>
            </w:r>
            <w:r w:rsidRPr="00AD58B7">
              <w:rPr>
                <w:sz w:val="28"/>
                <w:szCs w:val="28"/>
              </w:rPr>
              <w:br/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корпорацияға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:</w:t>
            </w:r>
            <w:r w:rsidRPr="00AD58B7">
              <w:rPr>
                <w:sz w:val="28"/>
                <w:szCs w:val="28"/>
              </w:rPr>
              <w:br/>
            </w:r>
            <w:r w:rsidRPr="00AD58B7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осы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Қағидаларға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1-қосымшаға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нысан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кәсіптік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орта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білімнен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кейінгі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аяқтамаған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адамдарға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кәсіптік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орта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білімнен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кейінгі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ұйымы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басшысының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атына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анықтама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заңды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өкілінің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өтініші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;</w:t>
            </w:r>
            <w:r w:rsidRPr="00AD58B7">
              <w:rPr>
                <w:sz w:val="28"/>
                <w:szCs w:val="28"/>
              </w:rPr>
              <w:br/>
            </w:r>
            <w:r w:rsidRPr="00AD58B7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басын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куәландыратын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құжат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басын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сәйкестендіру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талап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етіледі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).</w:t>
            </w:r>
            <w:r w:rsidRPr="00AD58B7">
              <w:rPr>
                <w:sz w:val="28"/>
                <w:szCs w:val="28"/>
              </w:rPr>
              <w:br/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басты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куәландыратын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мәліметтерді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корпорация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қызметкері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тиісті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ақпараттық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жүйелерден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үкімет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шлюзі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алады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берушіге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береді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.</w:t>
            </w:r>
            <w:r w:rsidRPr="00AD58B7">
              <w:rPr>
                <w:sz w:val="28"/>
                <w:szCs w:val="28"/>
              </w:rPr>
              <w:br/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Егер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заңдарында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өзгеше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көзделмесе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корпорация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қызметкері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кезінде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ақпараттық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жүйелерде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қамтылған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заңмен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lastRenderedPageBreak/>
              <w:t>қорғалатын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құпияны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құрайтын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мәліметтерді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пайдалануға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келісімін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алады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.</w:t>
            </w:r>
            <w:r w:rsidRPr="00AD58B7">
              <w:rPr>
                <w:sz w:val="28"/>
                <w:szCs w:val="28"/>
              </w:rPr>
              <w:br/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Құжаттарды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корпорация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қабылдаған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кезде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алушыға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тиісті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құжаттардың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қабылданғаны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қолхат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беріледі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.</w:t>
            </w:r>
            <w:r w:rsidRPr="00AD58B7">
              <w:rPr>
                <w:sz w:val="28"/>
                <w:szCs w:val="28"/>
              </w:rPr>
              <w:br/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корпорацияда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дайын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құжаттарды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басын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куәландыратын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құжатты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нотариалды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куәландырылған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сенімхат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өкілі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ұсынған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кезде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қолхат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негізінде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жүзеге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асырылады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.</w:t>
            </w:r>
            <w:r w:rsidRPr="00AD58B7">
              <w:rPr>
                <w:sz w:val="28"/>
                <w:szCs w:val="28"/>
              </w:rPr>
              <w:br/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корпорация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нәтижені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ай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бойы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сақтауды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қамтамасыз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етеді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одан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кейін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оларды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одан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әрі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сақтау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берушіге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береді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ай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өткеннен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кейін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жүгінген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кезде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корпорацияның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сұрау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салуы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беруші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күні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ішінде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дайын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құжаттарды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алушыға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корпорацияға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жібереді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.</w:t>
            </w:r>
          </w:p>
        </w:tc>
      </w:tr>
      <w:tr w:rsidR="00AD58B7" w:rsidRPr="00AD58B7" w:rsidTr="00AD58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AD58B7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AD58B7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заңнамасында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белгіленген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көрсетуден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бас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тарту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негіздер</w:t>
            </w:r>
            <w:proofErr w:type="spellEnd"/>
          </w:p>
        </w:tc>
        <w:tc>
          <w:tcPr>
            <w:tcW w:w="6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gramStart"/>
            <w:r w:rsidRPr="00AD58B7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ұсынған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құжаттарының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олардағы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деректердің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мәліметтердің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дұрыс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еместігінің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анықталуы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;</w:t>
            </w:r>
            <w:r w:rsidRPr="00AD58B7">
              <w:rPr>
                <w:sz w:val="28"/>
                <w:szCs w:val="28"/>
              </w:rPr>
              <w:br/>
            </w:r>
            <w:r w:rsidRPr="00AD58B7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қажетті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материалдар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деректер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мәліметтердің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осы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Қағидаларда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белгіленген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талаптарға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келмеуі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негіз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болып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табылады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;</w:t>
            </w:r>
            <w:r w:rsidRPr="00AD58B7">
              <w:rPr>
                <w:sz w:val="28"/>
                <w:szCs w:val="28"/>
              </w:rPr>
              <w:br/>
            </w:r>
            <w:r w:rsidRPr="00AD58B7">
              <w:rPr>
                <w:color w:val="000000"/>
                <w:sz w:val="28"/>
                <w:szCs w:val="28"/>
              </w:rPr>
              <w:t xml:space="preserve">3)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алушыға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қатысты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соттың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заңды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күшіне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енген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үкімінің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болуы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негізінде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алумен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байланысты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арнаулы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құқығынан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айырылуы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AD58B7" w:rsidRPr="00AD58B7" w:rsidTr="00AD58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9" w:type="dxa"/>
          <w:trHeight w:val="30"/>
          <w:tblCellSpacing w:w="0" w:type="auto"/>
        </w:trPr>
        <w:tc>
          <w:tcPr>
            <w:tcW w:w="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AD58B7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көрсетудің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ішінде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нысанда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ерекшеліктерін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ескере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отырып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қойылатын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өзге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де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талаптар</w:t>
            </w:r>
            <w:proofErr w:type="spellEnd"/>
          </w:p>
        </w:tc>
        <w:tc>
          <w:tcPr>
            <w:tcW w:w="6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8B7" w:rsidRPr="00AD58B7" w:rsidRDefault="00AD58B7" w:rsidP="00466486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AD58B7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заңнамасында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белгіленген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тәртіппен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өзіне-өзі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өздігінен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жүріп-тұру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бағдарлану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қабілетін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толық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ішінара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жоғалту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мүмкіндігі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бар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алушыларға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құжаттарды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қабылдауды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корпорация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қызметкері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1414, 8 800 080 7777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Бірыңғай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орталығы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жүгінген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кезде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олардың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тұрғылықты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жеріне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барып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жүргізеді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.</w:t>
            </w:r>
            <w:r w:rsidRPr="00AD58B7">
              <w:rPr>
                <w:sz w:val="28"/>
                <w:szCs w:val="28"/>
              </w:rPr>
              <w:br/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тәртібі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мен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мәртебесі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ақпаратты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Бірыңғай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орталығы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: 1414, 8 800 080 7777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алады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.</w:t>
            </w:r>
            <w:r w:rsidRPr="00AD58B7">
              <w:rPr>
                <w:sz w:val="28"/>
                <w:szCs w:val="28"/>
              </w:rPr>
              <w:br/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анықтама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қызметтерінің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телефондары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Министрліктің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www. </w:t>
            </w:r>
            <w:proofErr w:type="spellStart"/>
            <w:proofErr w:type="gramStart"/>
            <w:r w:rsidRPr="00AD58B7">
              <w:rPr>
                <w:color w:val="000000"/>
                <w:sz w:val="28"/>
                <w:szCs w:val="28"/>
              </w:rPr>
              <w:t>edu</w:t>
            </w:r>
            <w:proofErr w:type="spellEnd"/>
            <w:proofErr w:type="gramEnd"/>
            <w:r w:rsidRPr="00AD58B7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AD58B7">
              <w:rPr>
                <w:color w:val="000000"/>
                <w:sz w:val="28"/>
                <w:szCs w:val="28"/>
              </w:rPr>
              <w:t>gov</w:t>
            </w:r>
            <w:proofErr w:type="gramEnd"/>
            <w:r w:rsidRPr="00AD58B7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Бірыңғай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орталығының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www. </w:t>
            </w:r>
            <w:proofErr w:type="spellStart"/>
            <w:proofErr w:type="gramStart"/>
            <w:r w:rsidRPr="00AD58B7">
              <w:rPr>
                <w:color w:val="000000"/>
                <w:sz w:val="28"/>
                <w:szCs w:val="28"/>
              </w:rPr>
              <w:t>egov</w:t>
            </w:r>
            <w:proofErr w:type="spellEnd"/>
            <w:proofErr w:type="gramEnd"/>
            <w:r w:rsidRPr="00AD58B7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AD58B7">
              <w:rPr>
                <w:color w:val="000000"/>
                <w:sz w:val="28"/>
                <w:szCs w:val="28"/>
              </w:rPr>
              <w:t>kz</w:t>
            </w:r>
            <w:proofErr w:type="spellEnd"/>
            <w:proofErr w:type="gram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интернет-ресурсында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8B7">
              <w:rPr>
                <w:color w:val="000000"/>
                <w:sz w:val="28"/>
                <w:szCs w:val="28"/>
              </w:rPr>
              <w:t>орналастырылған</w:t>
            </w:r>
            <w:proofErr w:type="spellEnd"/>
            <w:r w:rsidRPr="00AD58B7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291AE1" w:rsidRPr="00AD58B7" w:rsidRDefault="00291AE1">
      <w:pPr>
        <w:rPr>
          <w:sz w:val="28"/>
          <w:szCs w:val="28"/>
        </w:rPr>
      </w:pPr>
    </w:p>
    <w:sectPr w:rsidR="00291AE1" w:rsidRPr="00AD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27"/>
    <w:rsid w:val="00291AE1"/>
    <w:rsid w:val="00380527"/>
    <w:rsid w:val="00AD58B7"/>
    <w:rsid w:val="00C83FAF"/>
    <w:rsid w:val="00DB607C"/>
    <w:rsid w:val="00FB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9781F-2814-4A4E-8540-90D2CE8D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07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FA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Оку Б1</cp:lastModifiedBy>
  <cp:revision>4</cp:revision>
  <cp:lastPrinted>2021-01-26T04:00:00Z</cp:lastPrinted>
  <dcterms:created xsi:type="dcterms:W3CDTF">2021-01-25T12:45:00Z</dcterms:created>
  <dcterms:modified xsi:type="dcterms:W3CDTF">2021-01-26T04:02:00Z</dcterms:modified>
</cp:coreProperties>
</file>